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79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4057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234BA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EF69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5DFB4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A437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市场调研公告</w:t>
      </w:r>
      <w:r>
        <w:rPr>
          <w:rFonts w:hint="eastAsia" w:ascii="方正小标宋简体" w:hAnsi="方正小标宋简体" w:eastAsia="方正小标宋简体" w:cs="方正小标宋简体"/>
          <w:sz w:val="72"/>
          <w:szCs w:val="72"/>
          <w:lang w:eastAsia="zh-CN"/>
        </w:rPr>
        <w:t>文件</w:t>
      </w:r>
    </w:p>
    <w:p w14:paraId="3A217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B8E6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EF79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9462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4A6D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FEE8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1BB3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02184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21155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5A03B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1548" w:leftChars="0" w:hanging="1548" w:hangingChars="484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项目名称：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大庆市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医院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2026年（第五次）维修项目</w:t>
      </w:r>
    </w:p>
    <w:p w14:paraId="3C43C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项目编号：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DQSZYYY（2026）008</w:t>
      </w:r>
    </w:p>
    <w:p w14:paraId="1FD13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8E8A02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sectPr>
          <w:headerReference r:id="rId3" w:type="default"/>
          <w:pgSz w:w="11907" w:h="16840"/>
          <w:pgMar w:top="1587" w:right="1531" w:bottom="1361" w:left="1531" w:header="851" w:footer="992" w:gutter="0"/>
          <w:cols w:space="0" w:num="1"/>
          <w:rtlGutter w:val="0"/>
          <w:docGrid w:linePitch="380" w:charSpace="0"/>
        </w:sectPr>
      </w:pPr>
    </w:p>
    <w:p w14:paraId="4867241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第一章 市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场调研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邀请</w:t>
      </w:r>
    </w:p>
    <w:p w14:paraId="71C477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DDF1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为保证小额维修项目预算准确性，现对大庆市中医医院2026年（第五次）维修项目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欢迎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具有相应资质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合格供应商前来参加。</w:t>
      </w:r>
    </w:p>
    <w:p w14:paraId="7980FFA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项目名称</w:t>
      </w:r>
    </w:p>
    <w:p w14:paraId="42728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大庆市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医院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2026年（第五次）维修项目</w:t>
      </w:r>
    </w:p>
    <w:p w14:paraId="6A2476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项目编号</w:t>
      </w:r>
    </w:p>
    <w:p w14:paraId="038010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DQSZYYY（2026）008</w:t>
      </w:r>
    </w:p>
    <w:p w14:paraId="361CCC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供应商报名要求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025"/>
        <w:gridCol w:w="4869"/>
      </w:tblGrid>
      <w:tr w14:paraId="312C2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98" w:type="dxa"/>
            <w:vAlign w:val="center"/>
          </w:tcPr>
          <w:p w14:paraId="45FB1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序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2025" w:type="dxa"/>
            <w:vAlign w:val="center"/>
          </w:tcPr>
          <w:p w14:paraId="3108D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供应商要求</w:t>
            </w:r>
          </w:p>
        </w:tc>
        <w:tc>
          <w:tcPr>
            <w:tcW w:w="4869" w:type="dxa"/>
            <w:vAlign w:val="center"/>
          </w:tcPr>
          <w:p w14:paraId="656B9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工程概况</w:t>
            </w:r>
          </w:p>
        </w:tc>
      </w:tr>
      <w:tr w14:paraId="2CE9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798" w:type="dxa"/>
            <w:vAlign w:val="center"/>
          </w:tcPr>
          <w:p w14:paraId="52DFC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C828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资质条件</w:t>
            </w:r>
          </w:p>
        </w:tc>
        <w:tc>
          <w:tcPr>
            <w:tcW w:w="4869" w:type="dxa"/>
            <w:vAlign w:val="center"/>
          </w:tcPr>
          <w:p w14:paraId="1FB70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供应商资质最低要求：应具备建设行政主管部门核发的建筑工程施工总承包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级及以上资质及安全生产许可证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；</w:t>
            </w:r>
          </w:p>
        </w:tc>
      </w:tr>
      <w:tr w14:paraId="67EF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  <w:vAlign w:val="center"/>
          </w:tcPr>
          <w:p w14:paraId="003A4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459C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施工要求</w:t>
            </w:r>
          </w:p>
        </w:tc>
        <w:tc>
          <w:tcPr>
            <w:tcW w:w="4869" w:type="dxa"/>
            <w:vAlign w:val="center"/>
          </w:tcPr>
          <w:p w14:paraId="69E66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完成清单内所有工程量，完成竣工验收。</w:t>
            </w:r>
          </w:p>
        </w:tc>
      </w:tr>
      <w:tr w14:paraId="100E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798" w:type="dxa"/>
            <w:vAlign w:val="center"/>
          </w:tcPr>
          <w:p w14:paraId="19045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1AA3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报名要求</w:t>
            </w:r>
          </w:p>
        </w:tc>
        <w:tc>
          <w:tcPr>
            <w:tcW w:w="4869" w:type="dxa"/>
            <w:vAlign w:val="center"/>
          </w:tcPr>
          <w:p w14:paraId="77B9E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潜在供应商应充分踏勘我院现场，充分了解工程量清单及现场施工环境后，进行报价。</w:t>
            </w:r>
          </w:p>
        </w:tc>
      </w:tr>
    </w:tbl>
    <w:p w14:paraId="313A1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※参与调研的供应商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不满足三家则终止调研。</w:t>
      </w:r>
    </w:p>
    <w:p w14:paraId="762036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服务期限</w:t>
      </w:r>
    </w:p>
    <w:p w14:paraId="3461B472">
      <w:pPr>
        <w:keepNext w:val="0"/>
        <w:keepLines w:val="0"/>
        <w:pageBreakBefore w:val="0"/>
        <w:widowControl w:val="0"/>
        <w:tabs>
          <w:tab w:val="left" w:pos="8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7天</w:t>
      </w:r>
    </w:p>
    <w:p w14:paraId="51FE58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参与资格和报名时间及地点</w:t>
      </w:r>
    </w:p>
    <w:p w14:paraId="083B36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4" w:leftChars="0" w:firstLine="617" w:firstLineChars="193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供应商应详细阅读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文件，如有不满足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文件要求者，取消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资格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5803B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报名时间：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截止2026年8月6日上午09：00</w:t>
      </w:r>
    </w:p>
    <w:p w14:paraId="2EB112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报名文件：</w:t>
      </w:r>
    </w:p>
    <w:p w14:paraId="4BDD17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1.工程项目报价单</w:t>
      </w:r>
    </w:p>
    <w:p w14:paraId="6515C1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2.根据工程量清单形成的组价文件</w:t>
      </w:r>
    </w:p>
    <w:p w14:paraId="3C735E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3.供应商资质证书及安全生产许可证复印件加盖公章</w:t>
      </w:r>
    </w:p>
    <w:p w14:paraId="2DA5A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4.项目经理执业资格证书及安全生产考核证书复印件盖公章</w:t>
      </w:r>
    </w:p>
    <w:p w14:paraId="48D16E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5.法定代表人/单位负责人授权书（法定代表人/单位负责人签字加盖公章）</w:t>
      </w:r>
    </w:p>
    <w:p w14:paraId="4F2B80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43E7A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instrText xml:space="preserve"> HYPERLINK "mailto:将报名文件发送至rmyyyunbo@163.com" </w:instrTex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16"/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报名文件盖章签字后扫描PDF发送dqszyyybm2026</w:t>
      </w:r>
      <w:r>
        <w:rPr>
          <w:rStyle w:val="16"/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@163.com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，PDF命名格式为：单位名称+项目名（编号）+手机号。</w:t>
      </w:r>
    </w:p>
    <w:p w14:paraId="1E8BD2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下列情形作为无效报名文件，将不予审核：</w:t>
      </w:r>
    </w:p>
    <w:p w14:paraId="736B19C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报价超过预算金额</w:t>
      </w:r>
    </w:p>
    <w:p w14:paraId="407ADAB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报名文件不全</w:t>
      </w:r>
    </w:p>
    <w:p w14:paraId="4343C9C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报名文件未签字盖章</w:t>
      </w:r>
    </w:p>
    <w:p w14:paraId="6E5EBFF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报名文件未按要求命名</w:t>
      </w:r>
    </w:p>
    <w:p w14:paraId="72A06FB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报名文件未加密报送</w:t>
      </w:r>
    </w:p>
    <w:p w14:paraId="7B4BE2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六、报名文件解密</w:t>
      </w:r>
    </w:p>
    <w:p w14:paraId="7415B4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采购人代表于报名截止后统一解密报名文件，各供应商授权代表应保证预留联系方式电话通畅，三次联系不上将视为供应商自动放弃本次调研。</w:t>
      </w:r>
    </w:p>
    <w:p w14:paraId="7DBFC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质疑提起与受理</w:t>
      </w:r>
    </w:p>
    <w:p w14:paraId="2A7585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6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文件质疑联系人：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王健</w:t>
      </w:r>
    </w:p>
    <w:p w14:paraId="4D1CB6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6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文件质疑联系电话：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5865110</w:t>
      </w:r>
    </w:p>
    <w:p w14:paraId="024711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 xml:space="preserve">公告期限 </w:t>
      </w:r>
    </w:p>
    <w:p w14:paraId="00B2E3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自本公告发布之日起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至2026年8月6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日上午09：00</w:t>
      </w:r>
    </w:p>
    <w:p w14:paraId="56EC0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</w:t>
      </w:r>
      <w:r>
        <w:rPr>
          <w:rFonts w:hint="eastAsia" w:ascii="黑体" w:hAnsi="黑体" w:eastAsia="黑体" w:cs="黑体"/>
          <w:sz w:val="32"/>
          <w:szCs w:val="32"/>
        </w:rPr>
        <w:t>发布公告的媒介</w:t>
      </w:r>
    </w:p>
    <w:p w14:paraId="26671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大庆市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医院官网      </w:t>
      </w:r>
    </w:p>
    <w:p w14:paraId="36D6DA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联系信息</w:t>
      </w:r>
    </w:p>
    <w:p w14:paraId="5AFC7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6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单位：大庆市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医院</w:t>
      </w:r>
    </w:p>
    <w:p w14:paraId="4AFC90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6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王健</w:t>
      </w:r>
    </w:p>
    <w:p w14:paraId="18A698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6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地址：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大庆市萨尔图区保健路8号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 </w:t>
      </w:r>
    </w:p>
    <w:p w14:paraId="24D449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6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联系方式：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5865110</w:t>
      </w:r>
    </w:p>
    <w:p w14:paraId="044C5E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6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</w:p>
    <w:p w14:paraId="66EA52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8E47A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12" ShapeID="_x0000_i1025" DrawAspect="Icon" ObjectID="_1468075725" r:id="rId6">
            <o:LockedField>false</o:LockedField>
          </o:OLEObject>
        </w:objec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object>
          <v:shape id="_x0000_i1026" o:spt="75" type="#_x0000_t75" style="height:66pt;width:72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xcel.Sheet.12" ShapeID="_x0000_i1026" DrawAspect="Icon" ObjectID="_1468075726" r:id="rId8">
            <o:LockedField>false</o:LockedField>
          </o:OLEObject>
        </w:object>
      </w:r>
    </w:p>
    <w:p w14:paraId="59B8AE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7F12E6A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第二章 项目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需求</w:t>
      </w:r>
    </w:p>
    <w:p w14:paraId="406EE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E95162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6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项目概况</w:t>
      </w:r>
    </w:p>
    <w:p w14:paraId="3624750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肾病风湿病科更衣区棚面修复；妇产科耳鼻喉口腔科病房墙面粉刷；住院西药局窗口理石台面更换；骨伤科特需病房墙面粉刷，更换门套口、锁具、合页，更换集成吊顶、窗台理石；食堂焊接蒸车角铁架子；体检中心驾驶员体检室屋顶排水管线断节漏水维修；住院一部大厅屋顶排水管线漏水更换维修；十二层半空调管线漏水、阀门老化更换维修；食堂二层空调通风管道漏风，更换管道连接装置及大尺寸出风口；门诊出口南侧路面雨排口塌陷更换厚雨箅子，焊接加厚铁板；疼痛门诊诊室棚面维修更换；门诊电工班开窗口安装三玻铝窗，墙面粉刷；门诊更换75闸阀5个；机关楼二层屋顶给水管线防结露橡塑棉保温安装。</w:t>
      </w:r>
    </w:p>
    <w:p w14:paraId="35E05FC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en-US" w:bidi="ar-SA"/>
        </w:rPr>
        <w:t>第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三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en-US" w:bidi="ar-SA"/>
        </w:rPr>
        <w:t>章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供应商须知</w:t>
      </w:r>
    </w:p>
    <w:p w14:paraId="68F5A1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8698E1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24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项目信息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122"/>
        <w:gridCol w:w="4771"/>
      </w:tblGrid>
      <w:tr w14:paraId="3FF53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34214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122" w:type="dxa"/>
            <w:vAlign w:val="center"/>
          </w:tcPr>
          <w:p w14:paraId="73CD6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项目信息</w:t>
            </w:r>
          </w:p>
        </w:tc>
        <w:tc>
          <w:tcPr>
            <w:tcW w:w="4771" w:type="dxa"/>
            <w:vAlign w:val="center"/>
          </w:tcPr>
          <w:p w14:paraId="7C52B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详细信息</w:t>
            </w:r>
          </w:p>
        </w:tc>
      </w:tr>
      <w:tr w14:paraId="1C600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2F3B8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22" w:type="dxa"/>
            <w:vAlign w:val="center"/>
          </w:tcPr>
          <w:p w14:paraId="01DAA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项目编号</w:t>
            </w:r>
          </w:p>
        </w:tc>
        <w:tc>
          <w:tcPr>
            <w:tcW w:w="4771" w:type="dxa"/>
            <w:vAlign w:val="center"/>
          </w:tcPr>
          <w:p w14:paraId="3B0A7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  <w:t>DQSZYYY（2026）00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</w:p>
        </w:tc>
      </w:tr>
      <w:tr w14:paraId="0E32B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2D7A0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22" w:type="dxa"/>
            <w:vAlign w:val="center"/>
          </w:tcPr>
          <w:p w14:paraId="13DDA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项目名称</w:t>
            </w:r>
          </w:p>
        </w:tc>
        <w:tc>
          <w:tcPr>
            <w:tcW w:w="4771" w:type="dxa"/>
            <w:vAlign w:val="center"/>
          </w:tcPr>
          <w:p w14:paraId="628EB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大庆市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医院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2026年（第五次）维修项目</w:t>
            </w:r>
          </w:p>
        </w:tc>
      </w:tr>
      <w:tr w14:paraId="45458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1F88F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22" w:type="dxa"/>
            <w:vAlign w:val="center"/>
          </w:tcPr>
          <w:p w14:paraId="36E3D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4771" w:type="dxa"/>
            <w:vAlign w:val="center"/>
          </w:tcPr>
          <w:p w14:paraId="40313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其他建筑工程</w:t>
            </w:r>
          </w:p>
        </w:tc>
      </w:tr>
      <w:tr w14:paraId="26D94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08C4A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22" w:type="dxa"/>
            <w:vAlign w:val="center"/>
          </w:tcPr>
          <w:p w14:paraId="18C4E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面向小微企业</w:t>
            </w:r>
          </w:p>
        </w:tc>
        <w:tc>
          <w:tcPr>
            <w:tcW w:w="4771" w:type="dxa"/>
            <w:vAlign w:val="center"/>
          </w:tcPr>
          <w:p w14:paraId="68C67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 w14:paraId="7F9A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15B95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22" w:type="dxa"/>
            <w:vAlign w:val="center"/>
          </w:tcPr>
          <w:p w14:paraId="6800D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预算金额</w:t>
            </w:r>
          </w:p>
        </w:tc>
        <w:tc>
          <w:tcPr>
            <w:tcW w:w="4771" w:type="dxa"/>
            <w:vAlign w:val="center"/>
          </w:tcPr>
          <w:p w14:paraId="3894E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28735元（人民币）</w:t>
            </w:r>
          </w:p>
        </w:tc>
      </w:tr>
      <w:tr w14:paraId="1A89E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4BFB8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122" w:type="dxa"/>
            <w:vAlign w:val="center"/>
          </w:tcPr>
          <w:p w14:paraId="5368A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调研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方式</w:t>
            </w:r>
          </w:p>
        </w:tc>
        <w:tc>
          <w:tcPr>
            <w:tcW w:w="4771" w:type="dxa"/>
            <w:vAlign w:val="center"/>
          </w:tcPr>
          <w:p w14:paraId="26621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供应商按照工程量清单内所含所有内容进行报价，报价含工程量清单直接费、税金、规费及措施费。</w:t>
            </w:r>
          </w:p>
        </w:tc>
      </w:tr>
      <w:tr w14:paraId="47FE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2D689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122" w:type="dxa"/>
            <w:vAlign w:val="center"/>
          </w:tcPr>
          <w:p w14:paraId="1CC47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现场踏勘</w:t>
            </w:r>
          </w:p>
        </w:tc>
        <w:tc>
          <w:tcPr>
            <w:tcW w:w="4771" w:type="dxa"/>
            <w:vAlign w:val="center"/>
          </w:tcPr>
          <w:p w14:paraId="21FBC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是</w:t>
            </w:r>
          </w:p>
        </w:tc>
      </w:tr>
      <w:tr w14:paraId="47D27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47DA7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122" w:type="dxa"/>
            <w:vAlign w:val="center"/>
          </w:tcPr>
          <w:p w14:paraId="650F8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保证金缴纳</w:t>
            </w:r>
          </w:p>
        </w:tc>
        <w:tc>
          <w:tcPr>
            <w:tcW w:w="4771" w:type="dxa"/>
            <w:vAlign w:val="center"/>
          </w:tcPr>
          <w:p w14:paraId="7076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本项目无需缴纳保证金</w:t>
            </w:r>
          </w:p>
        </w:tc>
      </w:tr>
      <w:tr w14:paraId="30AF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4027F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122" w:type="dxa"/>
            <w:vAlign w:val="center"/>
          </w:tcPr>
          <w:p w14:paraId="7DCA3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候选人推荐</w:t>
            </w:r>
          </w:p>
        </w:tc>
        <w:tc>
          <w:tcPr>
            <w:tcW w:w="4771" w:type="dxa"/>
            <w:vAlign w:val="center"/>
          </w:tcPr>
          <w:p w14:paraId="3B1C3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拟推荐1家候选人</w:t>
            </w:r>
          </w:p>
        </w:tc>
      </w:tr>
      <w:tr w14:paraId="1E97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681D0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122" w:type="dxa"/>
            <w:vAlign w:val="center"/>
          </w:tcPr>
          <w:p w14:paraId="49416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供应商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推荐</w:t>
            </w:r>
          </w:p>
        </w:tc>
        <w:tc>
          <w:tcPr>
            <w:tcW w:w="4771" w:type="dxa"/>
            <w:vAlign w:val="center"/>
          </w:tcPr>
          <w:p w14:paraId="128A1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按照报价最低优先推荐。</w:t>
            </w:r>
          </w:p>
        </w:tc>
      </w:tr>
      <w:tr w14:paraId="5B829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3D584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22" w:type="dxa"/>
            <w:vAlign w:val="center"/>
          </w:tcPr>
          <w:p w14:paraId="4A1D0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联合体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调研</w:t>
            </w:r>
          </w:p>
        </w:tc>
        <w:tc>
          <w:tcPr>
            <w:tcW w:w="4771" w:type="dxa"/>
            <w:vAlign w:val="center"/>
          </w:tcPr>
          <w:p w14:paraId="7AE9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不接受</w:t>
            </w:r>
          </w:p>
        </w:tc>
      </w:tr>
      <w:tr w14:paraId="66C63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16413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22" w:type="dxa"/>
            <w:vAlign w:val="center"/>
          </w:tcPr>
          <w:p w14:paraId="35DF1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调研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保证金</w:t>
            </w:r>
          </w:p>
        </w:tc>
        <w:tc>
          <w:tcPr>
            <w:tcW w:w="4771" w:type="dxa"/>
            <w:vAlign w:val="center"/>
          </w:tcPr>
          <w:p w14:paraId="6AA9E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本项目不收取</w:t>
            </w:r>
          </w:p>
        </w:tc>
      </w:tr>
      <w:tr w14:paraId="7840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 w14:paraId="64D8C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22" w:type="dxa"/>
            <w:vAlign w:val="center"/>
          </w:tcPr>
          <w:p w14:paraId="748E9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各类措施费</w:t>
            </w:r>
          </w:p>
        </w:tc>
        <w:tc>
          <w:tcPr>
            <w:tcW w:w="4771" w:type="dxa"/>
            <w:vAlign w:val="center"/>
          </w:tcPr>
          <w:p w14:paraId="46511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供应商需考虑施工中可能发生的各项措施，如：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夜间施工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及不影响医院正常运行所延误的工期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等，清单外不予额外增加造价。</w:t>
            </w:r>
          </w:p>
        </w:tc>
      </w:tr>
    </w:tbl>
    <w:p w14:paraId="0562E67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624" w:left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 xml:space="preserve">二、供应商出现下列情况之一的，调研文件无效 </w:t>
      </w:r>
    </w:p>
    <w:p w14:paraId="3D8054C9"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未经总务科报备，实地探勘现场或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有重大偏离经认定无法满足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文件需求的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19B01677"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未按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文件规定要求签字、盖章的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139B72C7"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调研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中提供虚假材料的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5C29DA74"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提交的技术参数与所提供的技术证明文件不一致的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305C6D22"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所报项目在实际运行中，其使用成本过高、使用条件苛刻的需经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小组确定后不能被接受的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16A9979A"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法定代表人/单位负责人授权书无法定代表人/单位负责人签字或没有加盖公章的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</w:t>
      </w:r>
    </w:p>
    <w:p w14:paraId="741529A0"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参加政府采购活动前三年内，在经营活动中有重大违法记录的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103FB9DE"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供应商对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小组及其工作人员施加影响，有碍公平、公正的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3C7F43C7"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单位负责人为同一人或者存在直接控股、管理关系的不同供应商参与本项目同一合同项下的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的，其相关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将被认定为调研无效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</w:p>
    <w:p w14:paraId="772A11C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供应商禁止行为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1D9AFF1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供应商在提交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调研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截止时间后撤回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调研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文件。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75D92BB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结果产生后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拒绝通过政府服务工程超市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采购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履约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</w:p>
    <w:p w14:paraId="4F01914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24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成交人在规定的时限内不签订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施工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合同。 </w:t>
      </w:r>
    </w:p>
    <w:sectPr>
      <w:footerReference r:id="rId4" w:type="default"/>
      <w:pgSz w:w="11906" w:h="16838"/>
      <w:pgMar w:top="1134" w:right="1418" w:bottom="1134" w:left="1418" w:header="851" w:footer="992" w:gutter="0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E98A24-02B8-4EA9-9575-96D80E1D10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EB24D7F-0F36-4719-9DC2-7C99F51E5B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3CE5013-96D8-4A82-8C02-03F22EBD36A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7B39825-91A5-41F1-A772-C6D18C143F3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112D11B-CD49-479C-B6D6-09CB59C40E32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ACA8D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6385" cy="1479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DE029"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eastAsia="zh-CN"/>
                            </w:rPr>
                            <w:t>45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22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//GzHSAAAAAwEAAA8AAAAAAAAAAQAgAAAAIgAAAGRycy9k&#10;b3ducmV2LnhtbFBLAQIUABQAAAAIAIdO4kBoQxH5zwEAAJcDAAAOAAAAAAAAAAEAIAAAACE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BDE029">
                    <w:pPr>
                      <w:pStyle w:val="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eastAsia="zh-CN"/>
                      </w:rPr>
                      <w:t>45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0BAFB">
    <w:pPr>
      <w:pStyle w:val="10"/>
      <w:pBdr>
        <w:bottom w:val="none" w:color="auto" w:sz="0" w:space="1"/>
      </w:pBdr>
      <w:jc w:val="both"/>
      <w:rPr>
        <w:rFonts w:ascii="方正仿宋_GBK" w:eastAsia="方正仿宋_GBK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866219"/>
    <w:multiLevelType w:val="singleLevel"/>
    <w:tmpl w:val="81866219"/>
    <w:lvl w:ilvl="0" w:tentative="0">
      <w:start w:val="3"/>
      <w:numFmt w:val="chineseCounting"/>
      <w:suff w:val="nothing"/>
      <w:lvlText w:val="（%1）"/>
      <w:lvlJc w:val="left"/>
      <w:pPr>
        <w:tabs>
          <w:tab w:val="left" w:pos="0"/>
        </w:tabs>
        <w:ind w:left="0" w:firstLine="624"/>
      </w:pPr>
      <w:rPr>
        <w:rFonts w:hint="eastAsia"/>
      </w:rPr>
    </w:lvl>
  </w:abstractNum>
  <w:abstractNum w:abstractNumId="1">
    <w:nsid w:val="8EEBD71B"/>
    <w:multiLevelType w:val="singleLevel"/>
    <w:tmpl w:val="8EEBD71B"/>
    <w:lvl w:ilvl="0" w:tentative="0">
      <w:start w:val="1"/>
      <w:numFmt w:val="chineseCounting"/>
      <w:suff w:val="nothing"/>
      <w:lvlText w:val="%1、"/>
      <w:lvlJc w:val="left"/>
      <w:pPr>
        <w:ind w:left="0" w:firstLine="624"/>
      </w:pPr>
      <w:rPr>
        <w:rFonts w:hint="eastAsia" w:eastAsia="黑体"/>
        <w:sz w:val="32"/>
      </w:rPr>
    </w:lvl>
  </w:abstractNum>
  <w:abstractNum w:abstractNumId="2">
    <w:nsid w:val="F8AE2C54"/>
    <w:multiLevelType w:val="singleLevel"/>
    <w:tmpl w:val="F8AE2C54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0" w:leftChars="0" w:firstLine="624" w:firstLineChars="0"/>
      </w:pPr>
      <w:rPr>
        <w:rFonts w:hint="default"/>
      </w:rPr>
    </w:lvl>
  </w:abstractNum>
  <w:abstractNum w:abstractNumId="3">
    <w:nsid w:val="0BAA63C2"/>
    <w:multiLevelType w:val="singleLevel"/>
    <w:tmpl w:val="0BAA63C2"/>
    <w:lvl w:ilvl="0" w:tentative="0">
      <w:start w:val="1"/>
      <w:numFmt w:val="chineseCounting"/>
      <w:suff w:val="nothing"/>
      <w:lvlText w:val="%1、"/>
      <w:lvlJc w:val="left"/>
      <w:pPr>
        <w:ind w:left="0" w:firstLine="624"/>
      </w:pPr>
      <w:rPr>
        <w:rFonts w:hint="eastAsia"/>
      </w:rPr>
    </w:lvl>
  </w:abstractNum>
  <w:abstractNum w:abstractNumId="4">
    <w:nsid w:val="23054B68"/>
    <w:multiLevelType w:val="singleLevel"/>
    <w:tmpl w:val="23054B6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3333AEAF"/>
    <w:multiLevelType w:val="singleLevel"/>
    <w:tmpl w:val="3333AEAF"/>
    <w:lvl w:ilvl="0" w:tentative="0">
      <w:start w:val="1"/>
      <w:numFmt w:val="decimal"/>
      <w:suff w:val="nothing"/>
      <w:lvlText w:val="%1."/>
      <w:lvlJc w:val="left"/>
    </w:lvl>
  </w:abstractNum>
  <w:abstractNum w:abstractNumId="6">
    <w:nsid w:val="47F48BBA"/>
    <w:multiLevelType w:val="singleLevel"/>
    <w:tmpl w:val="47F48BBA"/>
    <w:lvl w:ilvl="0" w:tentative="0">
      <w:start w:val="1"/>
      <w:numFmt w:val="decimal"/>
      <w:suff w:val="space"/>
      <w:lvlText w:val="%1."/>
      <w:lvlJc w:val="left"/>
      <w:pPr>
        <w:ind w:left="0" w:leftChars="0" w:firstLine="624" w:firstLineChars="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0"/>
  <w:drawingGridVerticalSpacing w:val="1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kM2NjNTQwN2MyODNmMjI1YWQyOTdjYzEwOGE2YmEifQ=="/>
  </w:docVars>
  <w:rsids>
    <w:rsidRoot w:val="00B153A3"/>
    <w:rsid w:val="00004543"/>
    <w:rsid w:val="000076E2"/>
    <w:rsid w:val="00011B61"/>
    <w:rsid w:val="00012638"/>
    <w:rsid w:val="000127C2"/>
    <w:rsid w:val="0001411F"/>
    <w:rsid w:val="000231C9"/>
    <w:rsid w:val="000242AC"/>
    <w:rsid w:val="00043906"/>
    <w:rsid w:val="000530DA"/>
    <w:rsid w:val="00064527"/>
    <w:rsid w:val="00066EDD"/>
    <w:rsid w:val="00071EB9"/>
    <w:rsid w:val="00072B45"/>
    <w:rsid w:val="00073419"/>
    <w:rsid w:val="00075837"/>
    <w:rsid w:val="00077BB3"/>
    <w:rsid w:val="00077DC5"/>
    <w:rsid w:val="00077EFF"/>
    <w:rsid w:val="0008000B"/>
    <w:rsid w:val="00080F34"/>
    <w:rsid w:val="0008161A"/>
    <w:rsid w:val="00082206"/>
    <w:rsid w:val="000831B8"/>
    <w:rsid w:val="0008381A"/>
    <w:rsid w:val="000840BC"/>
    <w:rsid w:val="00087CC3"/>
    <w:rsid w:val="00094503"/>
    <w:rsid w:val="000949B0"/>
    <w:rsid w:val="00095ACE"/>
    <w:rsid w:val="00097404"/>
    <w:rsid w:val="00097AE5"/>
    <w:rsid w:val="000A2D10"/>
    <w:rsid w:val="000A339E"/>
    <w:rsid w:val="000B035D"/>
    <w:rsid w:val="000B3EC2"/>
    <w:rsid w:val="000B4A8E"/>
    <w:rsid w:val="000B6CDF"/>
    <w:rsid w:val="000B7C98"/>
    <w:rsid w:val="000C1ADF"/>
    <w:rsid w:val="000C2370"/>
    <w:rsid w:val="000C42A6"/>
    <w:rsid w:val="000D443C"/>
    <w:rsid w:val="000D55CD"/>
    <w:rsid w:val="000D5B2E"/>
    <w:rsid w:val="000E118F"/>
    <w:rsid w:val="000E3AF5"/>
    <w:rsid w:val="000E596D"/>
    <w:rsid w:val="000F4FA1"/>
    <w:rsid w:val="000F5F84"/>
    <w:rsid w:val="000F7B99"/>
    <w:rsid w:val="0010173D"/>
    <w:rsid w:val="001021CB"/>
    <w:rsid w:val="0010490A"/>
    <w:rsid w:val="00114D21"/>
    <w:rsid w:val="00117B16"/>
    <w:rsid w:val="00124ADD"/>
    <w:rsid w:val="00130CFE"/>
    <w:rsid w:val="00131252"/>
    <w:rsid w:val="00140291"/>
    <w:rsid w:val="001411EA"/>
    <w:rsid w:val="00142F45"/>
    <w:rsid w:val="00144106"/>
    <w:rsid w:val="00144CAC"/>
    <w:rsid w:val="00146327"/>
    <w:rsid w:val="00146F42"/>
    <w:rsid w:val="001472E6"/>
    <w:rsid w:val="00151D37"/>
    <w:rsid w:val="00153E90"/>
    <w:rsid w:val="00162575"/>
    <w:rsid w:val="00163E9B"/>
    <w:rsid w:val="0016463D"/>
    <w:rsid w:val="001656F7"/>
    <w:rsid w:val="0017605F"/>
    <w:rsid w:val="00177744"/>
    <w:rsid w:val="00177CC0"/>
    <w:rsid w:val="001819B5"/>
    <w:rsid w:val="00182257"/>
    <w:rsid w:val="0018474E"/>
    <w:rsid w:val="00187FAD"/>
    <w:rsid w:val="0019035B"/>
    <w:rsid w:val="001909FF"/>
    <w:rsid w:val="001940BE"/>
    <w:rsid w:val="001975D6"/>
    <w:rsid w:val="001A761B"/>
    <w:rsid w:val="001B0594"/>
    <w:rsid w:val="001B19D2"/>
    <w:rsid w:val="001B6596"/>
    <w:rsid w:val="001C1BD5"/>
    <w:rsid w:val="001C1C14"/>
    <w:rsid w:val="001D215A"/>
    <w:rsid w:val="001D7818"/>
    <w:rsid w:val="001F026E"/>
    <w:rsid w:val="001F12BA"/>
    <w:rsid w:val="001F1754"/>
    <w:rsid w:val="001F7F81"/>
    <w:rsid w:val="00204008"/>
    <w:rsid w:val="00204061"/>
    <w:rsid w:val="00215E39"/>
    <w:rsid w:val="00230078"/>
    <w:rsid w:val="00232392"/>
    <w:rsid w:val="002325DB"/>
    <w:rsid w:val="00233B64"/>
    <w:rsid w:val="00236C0E"/>
    <w:rsid w:val="0024612D"/>
    <w:rsid w:val="002473FB"/>
    <w:rsid w:val="00256372"/>
    <w:rsid w:val="00262BA8"/>
    <w:rsid w:val="00262F3D"/>
    <w:rsid w:val="002635E2"/>
    <w:rsid w:val="00265D6E"/>
    <w:rsid w:val="002703B1"/>
    <w:rsid w:val="002704FF"/>
    <w:rsid w:val="00270D6C"/>
    <w:rsid w:val="00271421"/>
    <w:rsid w:val="00272511"/>
    <w:rsid w:val="00272ECE"/>
    <w:rsid w:val="00272EEC"/>
    <w:rsid w:val="00274094"/>
    <w:rsid w:val="0027525B"/>
    <w:rsid w:val="002756DC"/>
    <w:rsid w:val="002914CC"/>
    <w:rsid w:val="00294DA9"/>
    <w:rsid w:val="002A1F71"/>
    <w:rsid w:val="002A1F8C"/>
    <w:rsid w:val="002A39D1"/>
    <w:rsid w:val="002A5D9F"/>
    <w:rsid w:val="002A7FFB"/>
    <w:rsid w:val="002B45AB"/>
    <w:rsid w:val="002C014D"/>
    <w:rsid w:val="002C6136"/>
    <w:rsid w:val="002C773F"/>
    <w:rsid w:val="002D0D60"/>
    <w:rsid w:val="002D0E76"/>
    <w:rsid w:val="002D19D7"/>
    <w:rsid w:val="002D5324"/>
    <w:rsid w:val="002E468A"/>
    <w:rsid w:val="002F03F3"/>
    <w:rsid w:val="002F3290"/>
    <w:rsid w:val="002F4D93"/>
    <w:rsid w:val="002F7A3B"/>
    <w:rsid w:val="003016D3"/>
    <w:rsid w:val="00304F9F"/>
    <w:rsid w:val="00305069"/>
    <w:rsid w:val="00310535"/>
    <w:rsid w:val="00311CB6"/>
    <w:rsid w:val="003158B1"/>
    <w:rsid w:val="00316F41"/>
    <w:rsid w:val="0032333F"/>
    <w:rsid w:val="0033600C"/>
    <w:rsid w:val="00337387"/>
    <w:rsid w:val="00340B37"/>
    <w:rsid w:val="00341CCB"/>
    <w:rsid w:val="003457D2"/>
    <w:rsid w:val="00351A8F"/>
    <w:rsid w:val="003531E6"/>
    <w:rsid w:val="003602E1"/>
    <w:rsid w:val="00360FDC"/>
    <w:rsid w:val="00365899"/>
    <w:rsid w:val="003660FE"/>
    <w:rsid w:val="00367B3E"/>
    <w:rsid w:val="00371BE2"/>
    <w:rsid w:val="00373BB1"/>
    <w:rsid w:val="003740E7"/>
    <w:rsid w:val="00381843"/>
    <w:rsid w:val="00381D1A"/>
    <w:rsid w:val="00393E00"/>
    <w:rsid w:val="0039580A"/>
    <w:rsid w:val="003966E3"/>
    <w:rsid w:val="003A03A0"/>
    <w:rsid w:val="003A29A4"/>
    <w:rsid w:val="003A39AF"/>
    <w:rsid w:val="003A4A5D"/>
    <w:rsid w:val="003A5003"/>
    <w:rsid w:val="003B0FDA"/>
    <w:rsid w:val="003B1AD7"/>
    <w:rsid w:val="003B37B8"/>
    <w:rsid w:val="003B7849"/>
    <w:rsid w:val="003C3864"/>
    <w:rsid w:val="003E47BA"/>
    <w:rsid w:val="003E47D4"/>
    <w:rsid w:val="003E6249"/>
    <w:rsid w:val="003F3FB0"/>
    <w:rsid w:val="004000D2"/>
    <w:rsid w:val="004008A4"/>
    <w:rsid w:val="00402AB3"/>
    <w:rsid w:val="00403CCA"/>
    <w:rsid w:val="00404B7E"/>
    <w:rsid w:val="00410726"/>
    <w:rsid w:val="00413689"/>
    <w:rsid w:val="00414EDA"/>
    <w:rsid w:val="0042265D"/>
    <w:rsid w:val="00431E4F"/>
    <w:rsid w:val="00432716"/>
    <w:rsid w:val="00432ADC"/>
    <w:rsid w:val="00432C6D"/>
    <w:rsid w:val="004363BA"/>
    <w:rsid w:val="00443A32"/>
    <w:rsid w:val="00444DE0"/>
    <w:rsid w:val="00445EB5"/>
    <w:rsid w:val="00447327"/>
    <w:rsid w:val="0045213A"/>
    <w:rsid w:val="0046131B"/>
    <w:rsid w:val="00470654"/>
    <w:rsid w:val="00471B73"/>
    <w:rsid w:val="00471B78"/>
    <w:rsid w:val="00472F45"/>
    <w:rsid w:val="00476B29"/>
    <w:rsid w:val="00481506"/>
    <w:rsid w:val="00482920"/>
    <w:rsid w:val="00485CC5"/>
    <w:rsid w:val="004917E9"/>
    <w:rsid w:val="00491EBA"/>
    <w:rsid w:val="00493244"/>
    <w:rsid w:val="00495D25"/>
    <w:rsid w:val="004A0228"/>
    <w:rsid w:val="004A5E55"/>
    <w:rsid w:val="004B077D"/>
    <w:rsid w:val="004B1033"/>
    <w:rsid w:val="004B4401"/>
    <w:rsid w:val="004B51FB"/>
    <w:rsid w:val="004B7762"/>
    <w:rsid w:val="004C3F5F"/>
    <w:rsid w:val="004D5E82"/>
    <w:rsid w:val="004D64A5"/>
    <w:rsid w:val="004D7D68"/>
    <w:rsid w:val="004E168E"/>
    <w:rsid w:val="004E31D5"/>
    <w:rsid w:val="004E41C9"/>
    <w:rsid w:val="004E605E"/>
    <w:rsid w:val="004F1EFA"/>
    <w:rsid w:val="004F20EF"/>
    <w:rsid w:val="004F3A48"/>
    <w:rsid w:val="004F4011"/>
    <w:rsid w:val="004F6949"/>
    <w:rsid w:val="004F7AB7"/>
    <w:rsid w:val="00502949"/>
    <w:rsid w:val="00503555"/>
    <w:rsid w:val="005038E4"/>
    <w:rsid w:val="0050664C"/>
    <w:rsid w:val="0051442C"/>
    <w:rsid w:val="00514BAB"/>
    <w:rsid w:val="00521650"/>
    <w:rsid w:val="00525568"/>
    <w:rsid w:val="005258F0"/>
    <w:rsid w:val="00530099"/>
    <w:rsid w:val="005348D0"/>
    <w:rsid w:val="005455BA"/>
    <w:rsid w:val="00545A88"/>
    <w:rsid w:val="005503A3"/>
    <w:rsid w:val="0055203F"/>
    <w:rsid w:val="005532ED"/>
    <w:rsid w:val="00557597"/>
    <w:rsid w:val="00560C82"/>
    <w:rsid w:val="00567397"/>
    <w:rsid w:val="0057054B"/>
    <w:rsid w:val="00571ED8"/>
    <w:rsid w:val="00572783"/>
    <w:rsid w:val="00575567"/>
    <w:rsid w:val="00576090"/>
    <w:rsid w:val="005824D1"/>
    <w:rsid w:val="00592FEE"/>
    <w:rsid w:val="0059306E"/>
    <w:rsid w:val="0059571F"/>
    <w:rsid w:val="00596980"/>
    <w:rsid w:val="005A0550"/>
    <w:rsid w:val="005A3A3F"/>
    <w:rsid w:val="005B633B"/>
    <w:rsid w:val="005C30E2"/>
    <w:rsid w:val="005C6C7B"/>
    <w:rsid w:val="005C7825"/>
    <w:rsid w:val="005D1309"/>
    <w:rsid w:val="005D6CBD"/>
    <w:rsid w:val="005D7A24"/>
    <w:rsid w:val="005E3347"/>
    <w:rsid w:val="005E437D"/>
    <w:rsid w:val="005E6E04"/>
    <w:rsid w:val="005E6E63"/>
    <w:rsid w:val="005F2C5F"/>
    <w:rsid w:val="005F41BF"/>
    <w:rsid w:val="00605676"/>
    <w:rsid w:val="00612045"/>
    <w:rsid w:val="00613BD8"/>
    <w:rsid w:val="00613DE5"/>
    <w:rsid w:val="00616EF1"/>
    <w:rsid w:val="00620DE0"/>
    <w:rsid w:val="006306AD"/>
    <w:rsid w:val="0063155D"/>
    <w:rsid w:val="00631B41"/>
    <w:rsid w:val="0063442A"/>
    <w:rsid w:val="00634E1D"/>
    <w:rsid w:val="00635226"/>
    <w:rsid w:val="00635840"/>
    <w:rsid w:val="00637804"/>
    <w:rsid w:val="0064266A"/>
    <w:rsid w:val="0064332C"/>
    <w:rsid w:val="0064541A"/>
    <w:rsid w:val="00646AC6"/>
    <w:rsid w:val="006556A6"/>
    <w:rsid w:val="00661515"/>
    <w:rsid w:val="006618B1"/>
    <w:rsid w:val="00663143"/>
    <w:rsid w:val="00672171"/>
    <w:rsid w:val="00677806"/>
    <w:rsid w:val="0069240A"/>
    <w:rsid w:val="00693839"/>
    <w:rsid w:val="006A056F"/>
    <w:rsid w:val="006B0B82"/>
    <w:rsid w:val="006B385B"/>
    <w:rsid w:val="006B41DA"/>
    <w:rsid w:val="006B4DB0"/>
    <w:rsid w:val="006C5C53"/>
    <w:rsid w:val="006C7252"/>
    <w:rsid w:val="006D1B9B"/>
    <w:rsid w:val="006D6555"/>
    <w:rsid w:val="006E41A1"/>
    <w:rsid w:val="006F38C9"/>
    <w:rsid w:val="006F5CCC"/>
    <w:rsid w:val="006F7DDD"/>
    <w:rsid w:val="00701F27"/>
    <w:rsid w:val="00707269"/>
    <w:rsid w:val="00714617"/>
    <w:rsid w:val="00716890"/>
    <w:rsid w:val="007248D8"/>
    <w:rsid w:val="00727A8B"/>
    <w:rsid w:val="00733AA1"/>
    <w:rsid w:val="00734743"/>
    <w:rsid w:val="0073747E"/>
    <w:rsid w:val="00743053"/>
    <w:rsid w:val="0074322C"/>
    <w:rsid w:val="00743954"/>
    <w:rsid w:val="007450EB"/>
    <w:rsid w:val="007453A2"/>
    <w:rsid w:val="0075349B"/>
    <w:rsid w:val="0075536C"/>
    <w:rsid w:val="00765B16"/>
    <w:rsid w:val="00766861"/>
    <w:rsid w:val="007669D9"/>
    <w:rsid w:val="00776B65"/>
    <w:rsid w:val="007808B8"/>
    <w:rsid w:val="0078289C"/>
    <w:rsid w:val="00790A92"/>
    <w:rsid w:val="00791CA2"/>
    <w:rsid w:val="007932D1"/>
    <w:rsid w:val="007938A5"/>
    <w:rsid w:val="007A7298"/>
    <w:rsid w:val="007A7698"/>
    <w:rsid w:val="007B0583"/>
    <w:rsid w:val="007B3B0B"/>
    <w:rsid w:val="007B4D4E"/>
    <w:rsid w:val="007C2B1C"/>
    <w:rsid w:val="007D6E52"/>
    <w:rsid w:val="007E1072"/>
    <w:rsid w:val="007E6FCA"/>
    <w:rsid w:val="00800C17"/>
    <w:rsid w:val="00800E37"/>
    <w:rsid w:val="00801FE6"/>
    <w:rsid w:val="00803B10"/>
    <w:rsid w:val="00805261"/>
    <w:rsid w:val="00811AD7"/>
    <w:rsid w:val="00812742"/>
    <w:rsid w:val="00813C0D"/>
    <w:rsid w:val="00816B29"/>
    <w:rsid w:val="00820934"/>
    <w:rsid w:val="00830A7D"/>
    <w:rsid w:val="008348CF"/>
    <w:rsid w:val="00834C99"/>
    <w:rsid w:val="00835D01"/>
    <w:rsid w:val="00835DED"/>
    <w:rsid w:val="008472CF"/>
    <w:rsid w:val="00850C9B"/>
    <w:rsid w:val="0085190D"/>
    <w:rsid w:val="00856B92"/>
    <w:rsid w:val="00861C6E"/>
    <w:rsid w:val="0086431F"/>
    <w:rsid w:val="00874062"/>
    <w:rsid w:val="008756F6"/>
    <w:rsid w:val="008872BD"/>
    <w:rsid w:val="00887C19"/>
    <w:rsid w:val="008A0FC6"/>
    <w:rsid w:val="008A4629"/>
    <w:rsid w:val="008B544A"/>
    <w:rsid w:val="008B6A7F"/>
    <w:rsid w:val="008C1EB2"/>
    <w:rsid w:val="008D3577"/>
    <w:rsid w:val="008D6C59"/>
    <w:rsid w:val="008D6EF0"/>
    <w:rsid w:val="008E528E"/>
    <w:rsid w:val="008E7FDA"/>
    <w:rsid w:val="008F6D11"/>
    <w:rsid w:val="008F7DC1"/>
    <w:rsid w:val="00900593"/>
    <w:rsid w:val="00907836"/>
    <w:rsid w:val="009112D0"/>
    <w:rsid w:val="00911F4D"/>
    <w:rsid w:val="00922812"/>
    <w:rsid w:val="00922E42"/>
    <w:rsid w:val="00936961"/>
    <w:rsid w:val="00937CC7"/>
    <w:rsid w:val="00951672"/>
    <w:rsid w:val="009547D5"/>
    <w:rsid w:val="00957184"/>
    <w:rsid w:val="0095727D"/>
    <w:rsid w:val="0096436C"/>
    <w:rsid w:val="00966AC4"/>
    <w:rsid w:val="00981EFF"/>
    <w:rsid w:val="00983773"/>
    <w:rsid w:val="00984530"/>
    <w:rsid w:val="00992325"/>
    <w:rsid w:val="00993839"/>
    <w:rsid w:val="009A181F"/>
    <w:rsid w:val="009A33CE"/>
    <w:rsid w:val="009A7E34"/>
    <w:rsid w:val="009B03D7"/>
    <w:rsid w:val="009B387B"/>
    <w:rsid w:val="009B78F5"/>
    <w:rsid w:val="009C1337"/>
    <w:rsid w:val="009C3D9D"/>
    <w:rsid w:val="009C4B9E"/>
    <w:rsid w:val="009D095E"/>
    <w:rsid w:val="009D0FA2"/>
    <w:rsid w:val="009D3C70"/>
    <w:rsid w:val="009D4718"/>
    <w:rsid w:val="009D472D"/>
    <w:rsid w:val="009E07AB"/>
    <w:rsid w:val="009E16EE"/>
    <w:rsid w:val="009E356D"/>
    <w:rsid w:val="009E64D5"/>
    <w:rsid w:val="009E7EA7"/>
    <w:rsid w:val="009F12A4"/>
    <w:rsid w:val="009F2228"/>
    <w:rsid w:val="009F433F"/>
    <w:rsid w:val="009F55E2"/>
    <w:rsid w:val="009F5C1E"/>
    <w:rsid w:val="009F7A08"/>
    <w:rsid w:val="00A00BC3"/>
    <w:rsid w:val="00A01681"/>
    <w:rsid w:val="00A031B7"/>
    <w:rsid w:val="00A04882"/>
    <w:rsid w:val="00A077C4"/>
    <w:rsid w:val="00A146BC"/>
    <w:rsid w:val="00A21067"/>
    <w:rsid w:val="00A219D4"/>
    <w:rsid w:val="00A2524C"/>
    <w:rsid w:val="00A26819"/>
    <w:rsid w:val="00A31E12"/>
    <w:rsid w:val="00A34C5A"/>
    <w:rsid w:val="00A40B05"/>
    <w:rsid w:val="00A46066"/>
    <w:rsid w:val="00A47ACF"/>
    <w:rsid w:val="00A50401"/>
    <w:rsid w:val="00A57AEC"/>
    <w:rsid w:val="00A57B49"/>
    <w:rsid w:val="00A61004"/>
    <w:rsid w:val="00A6135D"/>
    <w:rsid w:val="00A65F4E"/>
    <w:rsid w:val="00A76B2B"/>
    <w:rsid w:val="00A80B39"/>
    <w:rsid w:val="00A830C5"/>
    <w:rsid w:val="00A8386E"/>
    <w:rsid w:val="00A8448C"/>
    <w:rsid w:val="00A90A1B"/>
    <w:rsid w:val="00A95292"/>
    <w:rsid w:val="00AA0BC5"/>
    <w:rsid w:val="00AA188E"/>
    <w:rsid w:val="00AC020C"/>
    <w:rsid w:val="00AC0B64"/>
    <w:rsid w:val="00AC221D"/>
    <w:rsid w:val="00AC5D6E"/>
    <w:rsid w:val="00AC7850"/>
    <w:rsid w:val="00AD3884"/>
    <w:rsid w:val="00AD4A29"/>
    <w:rsid w:val="00AD7BF1"/>
    <w:rsid w:val="00AE1B37"/>
    <w:rsid w:val="00AE3362"/>
    <w:rsid w:val="00AE4049"/>
    <w:rsid w:val="00AE43D1"/>
    <w:rsid w:val="00AF0354"/>
    <w:rsid w:val="00AF0E09"/>
    <w:rsid w:val="00AF5404"/>
    <w:rsid w:val="00AF7F93"/>
    <w:rsid w:val="00B00C48"/>
    <w:rsid w:val="00B01576"/>
    <w:rsid w:val="00B01612"/>
    <w:rsid w:val="00B01779"/>
    <w:rsid w:val="00B03F19"/>
    <w:rsid w:val="00B10C12"/>
    <w:rsid w:val="00B142E8"/>
    <w:rsid w:val="00B153A3"/>
    <w:rsid w:val="00B15FB5"/>
    <w:rsid w:val="00B16C2B"/>
    <w:rsid w:val="00B17E6A"/>
    <w:rsid w:val="00B21087"/>
    <w:rsid w:val="00B240E0"/>
    <w:rsid w:val="00B24E70"/>
    <w:rsid w:val="00B2529A"/>
    <w:rsid w:val="00B260A9"/>
    <w:rsid w:val="00B260C1"/>
    <w:rsid w:val="00B27E3D"/>
    <w:rsid w:val="00B342D2"/>
    <w:rsid w:val="00B344FE"/>
    <w:rsid w:val="00B34AA8"/>
    <w:rsid w:val="00B35080"/>
    <w:rsid w:val="00B362F1"/>
    <w:rsid w:val="00B3636E"/>
    <w:rsid w:val="00B41DEF"/>
    <w:rsid w:val="00B4262C"/>
    <w:rsid w:val="00B461C1"/>
    <w:rsid w:val="00B47C7C"/>
    <w:rsid w:val="00B51E87"/>
    <w:rsid w:val="00B55FF3"/>
    <w:rsid w:val="00B61829"/>
    <w:rsid w:val="00B661A3"/>
    <w:rsid w:val="00B77395"/>
    <w:rsid w:val="00B775FA"/>
    <w:rsid w:val="00B81D70"/>
    <w:rsid w:val="00B83003"/>
    <w:rsid w:val="00B872B2"/>
    <w:rsid w:val="00B87B6E"/>
    <w:rsid w:val="00B92268"/>
    <w:rsid w:val="00B93B10"/>
    <w:rsid w:val="00B94027"/>
    <w:rsid w:val="00B94CA5"/>
    <w:rsid w:val="00B94E25"/>
    <w:rsid w:val="00B97E44"/>
    <w:rsid w:val="00BA0630"/>
    <w:rsid w:val="00BA07F6"/>
    <w:rsid w:val="00BA1F26"/>
    <w:rsid w:val="00BA4E4D"/>
    <w:rsid w:val="00BA60D3"/>
    <w:rsid w:val="00BB04AB"/>
    <w:rsid w:val="00BB086B"/>
    <w:rsid w:val="00BB3A64"/>
    <w:rsid w:val="00BB494F"/>
    <w:rsid w:val="00BB4FE0"/>
    <w:rsid w:val="00BC02A4"/>
    <w:rsid w:val="00BC3A6C"/>
    <w:rsid w:val="00BD5F4A"/>
    <w:rsid w:val="00BD7846"/>
    <w:rsid w:val="00BE2C68"/>
    <w:rsid w:val="00BE5F2F"/>
    <w:rsid w:val="00BF0806"/>
    <w:rsid w:val="00BF14AB"/>
    <w:rsid w:val="00BF3506"/>
    <w:rsid w:val="00BF4B3E"/>
    <w:rsid w:val="00C04ED6"/>
    <w:rsid w:val="00C111A3"/>
    <w:rsid w:val="00C21795"/>
    <w:rsid w:val="00C241C1"/>
    <w:rsid w:val="00C26DC8"/>
    <w:rsid w:val="00C27BF6"/>
    <w:rsid w:val="00C33389"/>
    <w:rsid w:val="00C34732"/>
    <w:rsid w:val="00C36BCA"/>
    <w:rsid w:val="00C37C07"/>
    <w:rsid w:val="00C400CB"/>
    <w:rsid w:val="00C41DB3"/>
    <w:rsid w:val="00C4423C"/>
    <w:rsid w:val="00C47998"/>
    <w:rsid w:val="00C5234C"/>
    <w:rsid w:val="00C636B9"/>
    <w:rsid w:val="00C708B1"/>
    <w:rsid w:val="00C7771C"/>
    <w:rsid w:val="00C80E32"/>
    <w:rsid w:val="00C81E72"/>
    <w:rsid w:val="00C90A7B"/>
    <w:rsid w:val="00C93B23"/>
    <w:rsid w:val="00C94936"/>
    <w:rsid w:val="00C9780E"/>
    <w:rsid w:val="00CA07CA"/>
    <w:rsid w:val="00CA15FB"/>
    <w:rsid w:val="00CA3D56"/>
    <w:rsid w:val="00CA56B9"/>
    <w:rsid w:val="00CA5D61"/>
    <w:rsid w:val="00CB5A34"/>
    <w:rsid w:val="00CB658A"/>
    <w:rsid w:val="00CB7D6E"/>
    <w:rsid w:val="00CC351C"/>
    <w:rsid w:val="00CC3E0E"/>
    <w:rsid w:val="00CD02B3"/>
    <w:rsid w:val="00CD2A46"/>
    <w:rsid w:val="00CD57E4"/>
    <w:rsid w:val="00CD5E01"/>
    <w:rsid w:val="00CD75DE"/>
    <w:rsid w:val="00CE0D92"/>
    <w:rsid w:val="00CE5141"/>
    <w:rsid w:val="00CF72D5"/>
    <w:rsid w:val="00D02A0A"/>
    <w:rsid w:val="00D03830"/>
    <w:rsid w:val="00D0486D"/>
    <w:rsid w:val="00D0702D"/>
    <w:rsid w:val="00D12B7F"/>
    <w:rsid w:val="00D177AA"/>
    <w:rsid w:val="00D17ADA"/>
    <w:rsid w:val="00D20634"/>
    <w:rsid w:val="00D2124E"/>
    <w:rsid w:val="00D21FB0"/>
    <w:rsid w:val="00D2269E"/>
    <w:rsid w:val="00D246D2"/>
    <w:rsid w:val="00D25C8C"/>
    <w:rsid w:val="00D2646B"/>
    <w:rsid w:val="00D27557"/>
    <w:rsid w:val="00D31D37"/>
    <w:rsid w:val="00D34536"/>
    <w:rsid w:val="00D36E9B"/>
    <w:rsid w:val="00D37B27"/>
    <w:rsid w:val="00D45A6D"/>
    <w:rsid w:val="00D46637"/>
    <w:rsid w:val="00D60F1C"/>
    <w:rsid w:val="00D6414D"/>
    <w:rsid w:val="00D773CA"/>
    <w:rsid w:val="00D85E05"/>
    <w:rsid w:val="00D9214C"/>
    <w:rsid w:val="00D934AA"/>
    <w:rsid w:val="00D93D39"/>
    <w:rsid w:val="00D97D72"/>
    <w:rsid w:val="00DA4AB6"/>
    <w:rsid w:val="00DA61FA"/>
    <w:rsid w:val="00DA63A1"/>
    <w:rsid w:val="00DA6962"/>
    <w:rsid w:val="00DB1743"/>
    <w:rsid w:val="00DB1F96"/>
    <w:rsid w:val="00DB3970"/>
    <w:rsid w:val="00DB4F15"/>
    <w:rsid w:val="00DB5DF7"/>
    <w:rsid w:val="00DC7A17"/>
    <w:rsid w:val="00DE064E"/>
    <w:rsid w:val="00DE0791"/>
    <w:rsid w:val="00DE5197"/>
    <w:rsid w:val="00DE7D46"/>
    <w:rsid w:val="00DF4832"/>
    <w:rsid w:val="00E0504C"/>
    <w:rsid w:val="00E06DA6"/>
    <w:rsid w:val="00E076A6"/>
    <w:rsid w:val="00E15B1E"/>
    <w:rsid w:val="00E165FA"/>
    <w:rsid w:val="00E17DC1"/>
    <w:rsid w:val="00E21615"/>
    <w:rsid w:val="00E21817"/>
    <w:rsid w:val="00E22433"/>
    <w:rsid w:val="00E344B2"/>
    <w:rsid w:val="00E470B4"/>
    <w:rsid w:val="00E51703"/>
    <w:rsid w:val="00E53A53"/>
    <w:rsid w:val="00E56686"/>
    <w:rsid w:val="00E56727"/>
    <w:rsid w:val="00E6432C"/>
    <w:rsid w:val="00E64ED7"/>
    <w:rsid w:val="00E67F44"/>
    <w:rsid w:val="00E75CCE"/>
    <w:rsid w:val="00E76040"/>
    <w:rsid w:val="00E848E6"/>
    <w:rsid w:val="00E91C16"/>
    <w:rsid w:val="00E94D7C"/>
    <w:rsid w:val="00E95137"/>
    <w:rsid w:val="00E971A9"/>
    <w:rsid w:val="00EA1BA6"/>
    <w:rsid w:val="00EA6DB3"/>
    <w:rsid w:val="00EA73D1"/>
    <w:rsid w:val="00EC3073"/>
    <w:rsid w:val="00ED0430"/>
    <w:rsid w:val="00ED049B"/>
    <w:rsid w:val="00ED1E19"/>
    <w:rsid w:val="00ED499A"/>
    <w:rsid w:val="00ED4DBB"/>
    <w:rsid w:val="00EE48FD"/>
    <w:rsid w:val="00EE617D"/>
    <w:rsid w:val="00F017BC"/>
    <w:rsid w:val="00F019B7"/>
    <w:rsid w:val="00F12B02"/>
    <w:rsid w:val="00F12B37"/>
    <w:rsid w:val="00F13ABC"/>
    <w:rsid w:val="00F141DC"/>
    <w:rsid w:val="00F15E8B"/>
    <w:rsid w:val="00F210AA"/>
    <w:rsid w:val="00F21247"/>
    <w:rsid w:val="00F2178C"/>
    <w:rsid w:val="00F24956"/>
    <w:rsid w:val="00F25B0F"/>
    <w:rsid w:val="00F25B90"/>
    <w:rsid w:val="00F353BF"/>
    <w:rsid w:val="00F357E6"/>
    <w:rsid w:val="00F379EB"/>
    <w:rsid w:val="00F4619D"/>
    <w:rsid w:val="00F510B3"/>
    <w:rsid w:val="00F5400D"/>
    <w:rsid w:val="00F54EDD"/>
    <w:rsid w:val="00F5793F"/>
    <w:rsid w:val="00F60E79"/>
    <w:rsid w:val="00F61886"/>
    <w:rsid w:val="00F621C9"/>
    <w:rsid w:val="00F63BFE"/>
    <w:rsid w:val="00F64D87"/>
    <w:rsid w:val="00F663F5"/>
    <w:rsid w:val="00F66BCB"/>
    <w:rsid w:val="00F671A3"/>
    <w:rsid w:val="00F72857"/>
    <w:rsid w:val="00F76157"/>
    <w:rsid w:val="00F84C47"/>
    <w:rsid w:val="00F930BD"/>
    <w:rsid w:val="00F94700"/>
    <w:rsid w:val="00F94B5D"/>
    <w:rsid w:val="00FA2518"/>
    <w:rsid w:val="00FA7AE1"/>
    <w:rsid w:val="00FB0277"/>
    <w:rsid w:val="00FB0B4C"/>
    <w:rsid w:val="00FB40AA"/>
    <w:rsid w:val="00FB62F5"/>
    <w:rsid w:val="00FC125B"/>
    <w:rsid w:val="00FC38BC"/>
    <w:rsid w:val="00FC528F"/>
    <w:rsid w:val="00FD28C8"/>
    <w:rsid w:val="00FD290A"/>
    <w:rsid w:val="00FD4445"/>
    <w:rsid w:val="00FE3002"/>
    <w:rsid w:val="00FF23BC"/>
    <w:rsid w:val="027C296D"/>
    <w:rsid w:val="04D01847"/>
    <w:rsid w:val="060519C4"/>
    <w:rsid w:val="066B1E31"/>
    <w:rsid w:val="0683733C"/>
    <w:rsid w:val="06FC6602"/>
    <w:rsid w:val="07911761"/>
    <w:rsid w:val="081859DF"/>
    <w:rsid w:val="082526D2"/>
    <w:rsid w:val="08BD6586"/>
    <w:rsid w:val="09DB1DA8"/>
    <w:rsid w:val="0A6A44EC"/>
    <w:rsid w:val="0B6D6042"/>
    <w:rsid w:val="0BD8636A"/>
    <w:rsid w:val="0F3E41EC"/>
    <w:rsid w:val="0F6D575B"/>
    <w:rsid w:val="0FC1316D"/>
    <w:rsid w:val="0FE6024B"/>
    <w:rsid w:val="100A27E6"/>
    <w:rsid w:val="10120F66"/>
    <w:rsid w:val="11515287"/>
    <w:rsid w:val="11D205D7"/>
    <w:rsid w:val="12496506"/>
    <w:rsid w:val="12C21517"/>
    <w:rsid w:val="14952165"/>
    <w:rsid w:val="160074F4"/>
    <w:rsid w:val="175431C7"/>
    <w:rsid w:val="17DE3E23"/>
    <w:rsid w:val="17E4768B"/>
    <w:rsid w:val="1922124B"/>
    <w:rsid w:val="198540F4"/>
    <w:rsid w:val="1A8B64E4"/>
    <w:rsid w:val="1B685F3D"/>
    <w:rsid w:val="1BF9122C"/>
    <w:rsid w:val="1CBB2985"/>
    <w:rsid w:val="1EBE074D"/>
    <w:rsid w:val="1EE86942"/>
    <w:rsid w:val="1F610FFA"/>
    <w:rsid w:val="1FA616CA"/>
    <w:rsid w:val="213056EF"/>
    <w:rsid w:val="22FB29BA"/>
    <w:rsid w:val="23AE0B4E"/>
    <w:rsid w:val="248717F2"/>
    <w:rsid w:val="249D79E0"/>
    <w:rsid w:val="24C0098A"/>
    <w:rsid w:val="24E15DCA"/>
    <w:rsid w:val="24E76A0D"/>
    <w:rsid w:val="252164CC"/>
    <w:rsid w:val="25EC2D4F"/>
    <w:rsid w:val="260222B5"/>
    <w:rsid w:val="26B91CE3"/>
    <w:rsid w:val="27127645"/>
    <w:rsid w:val="27EE2EA4"/>
    <w:rsid w:val="28741223"/>
    <w:rsid w:val="28CE656F"/>
    <w:rsid w:val="299810D6"/>
    <w:rsid w:val="29D05686"/>
    <w:rsid w:val="2A063E0F"/>
    <w:rsid w:val="2A1C534A"/>
    <w:rsid w:val="2A996AF7"/>
    <w:rsid w:val="2ABA1E72"/>
    <w:rsid w:val="2ABC4498"/>
    <w:rsid w:val="2B0C3555"/>
    <w:rsid w:val="2B6E5792"/>
    <w:rsid w:val="2D0F48C6"/>
    <w:rsid w:val="2D4652DE"/>
    <w:rsid w:val="2D63139B"/>
    <w:rsid w:val="2E153E2E"/>
    <w:rsid w:val="2E312AA7"/>
    <w:rsid w:val="2E5B4802"/>
    <w:rsid w:val="2E903C71"/>
    <w:rsid w:val="2E9F0F71"/>
    <w:rsid w:val="2F4B1946"/>
    <w:rsid w:val="306058C5"/>
    <w:rsid w:val="30677D38"/>
    <w:rsid w:val="310B785D"/>
    <w:rsid w:val="318178A1"/>
    <w:rsid w:val="325F0826"/>
    <w:rsid w:val="33661445"/>
    <w:rsid w:val="33720351"/>
    <w:rsid w:val="344B175A"/>
    <w:rsid w:val="345D63A4"/>
    <w:rsid w:val="346E19DC"/>
    <w:rsid w:val="348B0A3D"/>
    <w:rsid w:val="34CC52D7"/>
    <w:rsid w:val="34E940DB"/>
    <w:rsid w:val="359D0A22"/>
    <w:rsid w:val="35C30488"/>
    <w:rsid w:val="37337890"/>
    <w:rsid w:val="37CE2587"/>
    <w:rsid w:val="382A2A41"/>
    <w:rsid w:val="38600F6C"/>
    <w:rsid w:val="38BC5755"/>
    <w:rsid w:val="38D13A7E"/>
    <w:rsid w:val="399A1E48"/>
    <w:rsid w:val="3A6D30B9"/>
    <w:rsid w:val="3A75112A"/>
    <w:rsid w:val="3A880D96"/>
    <w:rsid w:val="3AA50AA5"/>
    <w:rsid w:val="3AAE7E97"/>
    <w:rsid w:val="3AB437AB"/>
    <w:rsid w:val="3AEE41FA"/>
    <w:rsid w:val="3B455DE4"/>
    <w:rsid w:val="3C527FD6"/>
    <w:rsid w:val="3CBE5E4E"/>
    <w:rsid w:val="3CF61143"/>
    <w:rsid w:val="3E6447D3"/>
    <w:rsid w:val="3EAD7F28"/>
    <w:rsid w:val="401750E0"/>
    <w:rsid w:val="40F31222"/>
    <w:rsid w:val="41140732"/>
    <w:rsid w:val="413E57AF"/>
    <w:rsid w:val="41701EE8"/>
    <w:rsid w:val="4227088A"/>
    <w:rsid w:val="42293D69"/>
    <w:rsid w:val="44941F18"/>
    <w:rsid w:val="44D501D8"/>
    <w:rsid w:val="46C54024"/>
    <w:rsid w:val="475F4D15"/>
    <w:rsid w:val="484619CC"/>
    <w:rsid w:val="49695393"/>
    <w:rsid w:val="499A0771"/>
    <w:rsid w:val="49A70CA6"/>
    <w:rsid w:val="4ABA40F8"/>
    <w:rsid w:val="4B151671"/>
    <w:rsid w:val="4B1F3F5B"/>
    <w:rsid w:val="4B663938"/>
    <w:rsid w:val="4C275F88"/>
    <w:rsid w:val="4CBB4158"/>
    <w:rsid w:val="4CF972EA"/>
    <w:rsid w:val="4D302450"/>
    <w:rsid w:val="4D4E1E90"/>
    <w:rsid w:val="4E182DFF"/>
    <w:rsid w:val="4E1A6A11"/>
    <w:rsid w:val="4E8837D3"/>
    <w:rsid w:val="4EA22A62"/>
    <w:rsid w:val="50BE4216"/>
    <w:rsid w:val="515E7792"/>
    <w:rsid w:val="51D576F9"/>
    <w:rsid w:val="5301419A"/>
    <w:rsid w:val="545855A0"/>
    <w:rsid w:val="547E6196"/>
    <w:rsid w:val="54B75204"/>
    <w:rsid w:val="551408A9"/>
    <w:rsid w:val="551F76C9"/>
    <w:rsid w:val="556C2493"/>
    <w:rsid w:val="55C00E44"/>
    <w:rsid w:val="566600CC"/>
    <w:rsid w:val="56E71BE8"/>
    <w:rsid w:val="58A81A34"/>
    <w:rsid w:val="5A0023E5"/>
    <w:rsid w:val="5A4B2CF8"/>
    <w:rsid w:val="5CC6692D"/>
    <w:rsid w:val="5D962FC9"/>
    <w:rsid w:val="5DB93B9E"/>
    <w:rsid w:val="5DB9556A"/>
    <w:rsid w:val="5DE52DE2"/>
    <w:rsid w:val="5E170EB5"/>
    <w:rsid w:val="5E3F24E3"/>
    <w:rsid w:val="5E7B54F5"/>
    <w:rsid w:val="5EA64D4E"/>
    <w:rsid w:val="601F3190"/>
    <w:rsid w:val="60C767CF"/>
    <w:rsid w:val="62AE1FE8"/>
    <w:rsid w:val="634420F0"/>
    <w:rsid w:val="64216B3E"/>
    <w:rsid w:val="649E1287"/>
    <w:rsid w:val="661029C7"/>
    <w:rsid w:val="668F7D8F"/>
    <w:rsid w:val="66EC6F90"/>
    <w:rsid w:val="671464E6"/>
    <w:rsid w:val="68E26969"/>
    <w:rsid w:val="69887339"/>
    <w:rsid w:val="69A240FF"/>
    <w:rsid w:val="69A476D9"/>
    <w:rsid w:val="69D03DB1"/>
    <w:rsid w:val="69F745C9"/>
    <w:rsid w:val="6A733360"/>
    <w:rsid w:val="6AEB755E"/>
    <w:rsid w:val="6B7033CF"/>
    <w:rsid w:val="6BE77F34"/>
    <w:rsid w:val="6C0C4EE5"/>
    <w:rsid w:val="6C56169F"/>
    <w:rsid w:val="6C77379F"/>
    <w:rsid w:val="6D006BB2"/>
    <w:rsid w:val="6E641B01"/>
    <w:rsid w:val="6ECB1B80"/>
    <w:rsid w:val="6F117091"/>
    <w:rsid w:val="6F543924"/>
    <w:rsid w:val="6F834209"/>
    <w:rsid w:val="6FBD3BBF"/>
    <w:rsid w:val="6FDB5DF3"/>
    <w:rsid w:val="71B96608"/>
    <w:rsid w:val="71BC219B"/>
    <w:rsid w:val="725F0F5E"/>
    <w:rsid w:val="742B73DA"/>
    <w:rsid w:val="74E4574A"/>
    <w:rsid w:val="752B3379"/>
    <w:rsid w:val="754A5976"/>
    <w:rsid w:val="75B50678"/>
    <w:rsid w:val="76F51E90"/>
    <w:rsid w:val="77692B35"/>
    <w:rsid w:val="799040F2"/>
    <w:rsid w:val="7A9737FB"/>
    <w:rsid w:val="7AF443C1"/>
    <w:rsid w:val="7B13273C"/>
    <w:rsid w:val="7B5829EE"/>
    <w:rsid w:val="7C833A9B"/>
    <w:rsid w:val="7D5B7478"/>
    <w:rsid w:val="7FF8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1"/>
    <w:pPr>
      <w:ind w:left="206"/>
      <w:jc w:val="center"/>
      <w:outlineLvl w:val="0"/>
    </w:pPr>
    <w:rPr>
      <w:b/>
      <w:bCs/>
      <w:sz w:val="38"/>
      <w:szCs w:val="38"/>
    </w:rPr>
  </w:style>
  <w:style w:type="paragraph" w:styleId="3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1"/>
    <w:qFormat/>
    <w:uiPriority w:val="1"/>
    <w:pPr>
      <w:ind w:left="1587" w:right="1591"/>
      <w:jc w:val="center"/>
      <w:outlineLvl w:val="3"/>
    </w:pPr>
    <w:rPr>
      <w:sz w:val="21"/>
      <w:szCs w:val="21"/>
    </w:rPr>
  </w:style>
  <w:style w:type="paragraph" w:styleId="5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te Heading"/>
    <w:basedOn w:val="1"/>
    <w:next w:val="1"/>
    <w:qFormat/>
    <w:uiPriority w:val="99"/>
    <w:pPr>
      <w:widowControl/>
      <w:jc w:val="center"/>
    </w:pPr>
    <w:rPr>
      <w:rFonts w:eastAsia="仿宋_GB2312"/>
      <w:sz w:val="28"/>
    </w:rPr>
  </w:style>
  <w:style w:type="paragraph" w:styleId="7">
    <w:name w:val="Body Text"/>
    <w:basedOn w:val="1"/>
    <w:next w:val="8"/>
    <w:link w:val="22"/>
    <w:qFormat/>
    <w:uiPriority w:val="1"/>
    <w:rPr>
      <w:sz w:val="19"/>
      <w:szCs w:val="19"/>
    </w:rPr>
  </w:style>
  <w:style w:type="paragraph" w:styleId="8">
    <w:name w:val="Body Text 2"/>
    <w:basedOn w:val="1"/>
    <w:next w:val="6"/>
    <w:qFormat/>
    <w:uiPriority w:val="99"/>
    <w:pPr>
      <w:spacing w:after="120" w:line="480" w:lineRule="auto"/>
    </w:pPr>
    <w:rPr>
      <w:rFonts w:ascii="宋体" w:hAnsi="宋体" w:eastAsia="宋体"/>
      <w:sz w:val="28"/>
      <w:szCs w:val="20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7">
    <w:name w:val="BodyText1I"/>
    <w:basedOn w:val="1"/>
    <w:qFormat/>
    <w:uiPriority w:val="0"/>
    <w:pPr>
      <w:spacing w:after="120" w:line="500" w:lineRule="exact"/>
      <w:ind w:firstLine="510"/>
    </w:pPr>
    <w:rPr>
      <w:rFonts w:ascii="宋体"/>
      <w:kern w:val="0"/>
      <w:sz w:val="28"/>
    </w:rPr>
  </w:style>
  <w:style w:type="character" w:customStyle="1" w:styleId="18">
    <w:name w:val="页眉 Char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qFormat/>
    <w:uiPriority w:val="99"/>
    <w:rPr>
      <w:sz w:val="18"/>
      <w:szCs w:val="18"/>
    </w:rPr>
  </w:style>
  <w:style w:type="character" w:customStyle="1" w:styleId="20">
    <w:name w:val="标题 1 Char"/>
    <w:basedOn w:val="15"/>
    <w:link w:val="2"/>
    <w:qFormat/>
    <w:uiPriority w:val="1"/>
    <w:rPr>
      <w:rFonts w:ascii="宋体" w:hAnsi="宋体" w:eastAsia="宋体" w:cs="宋体"/>
      <w:b/>
      <w:bCs/>
      <w:kern w:val="0"/>
      <w:sz w:val="38"/>
      <w:szCs w:val="38"/>
      <w:lang w:eastAsia="en-US"/>
    </w:rPr>
  </w:style>
  <w:style w:type="character" w:customStyle="1" w:styleId="21">
    <w:name w:val="标题 4 Char"/>
    <w:basedOn w:val="15"/>
    <w:link w:val="4"/>
    <w:qFormat/>
    <w:uiPriority w:val="1"/>
    <w:rPr>
      <w:rFonts w:ascii="宋体" w:hAnsi="宋体" w:eastAsia="宋体" w:cs="宋体"/>
      <w:kern w:val="0"/>
      <w:szCs w:val="21"/>
      <w:lang w:eastAsia="en-US"/>
    </w:rPr>
  </w:style>
  <w:style w:type="character" w:customStyle="1" w:styleId="22">
    <w:name w:val="正文文本 Char"/>
    <w:basedOn w:val="15"/>
    <w:link w:val="7"/>
    <w:qFormat/>
    <w:uiPriority w:val="1"/>
    <w:rPr>
      <w:rFonts w:ascii="宋体" w:hAnsi="宋体" w:eastAsia="宋体" w:cs="宋体"/>
      <w:kern w:val="0"/>
      <w:sz w:val="19"/>
      <w:szCs w:val="19"/>
      <w:lang w:eastAsia="en-US"/>
    </w:rPr>
  </w:style>
  <w:style w:type="character" w:customStyle="1" w:styleId="23">
    <w:name w:val="标题 5 Char"/>
    <w:basedOn w:val="15"/>
    <w:link w:val="5"/>
    <w:semiHidden/>
    <w:qFormat/>
    <w:uiPriority w:val="9"/>
    <w:rPr>
      <w:rFonts w:ascii="宋体" w:hAnsi="宋体" w:eastAsia="宋体" w:cs="宋体"/>
      <w:b/>
      <w:bCs/>
      <w:kern w:val="0"/>
      <w:sz w:val="28"/>
      <w:szCs w:val="28"/>
      <w:lang w:eastAsia="en-US"/>
    </w:rPr>
  </w:style>
  <w:style w:type="paragraph" w:customStyle="1" w:styleId="24">
    <w:name w:val="Table Paragraph"/>
    <w:basedOn w:val="1"/>
    <w:qFormat/>
    <w:uiPriority w:val="1"/>
  </w:style>
  <w:style w:type="character" w:customStyle="1" w:styleId="25">
    <w:name w:val="标题 3 Char"/>
    <w:basedOn w:val="15"/>
    <w:link w:val="3"/>
    <w:semiHidden/>
    <w:qFormat/>
    <w:uiPriority w:val="9"/>
    <w:rPr>
      <w:rFonts w:ascii="宋体" w:hAnsi="宋体" w:eastAsia="宋体" w:cs="宋体"/>
      <w:b/>
      <w:bCs/>
      <w:kern w:val="0"/>
      <w:sz w:val="32"/>
      <w:szCs w:val="32"/>
      <w:lang w:eastAsia="en-US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main-info-subtitle"/>
    <w:basedOn w:val="15"/>
    <w:qFormat/>
    <w:uiPriority w:val="0"/>
  </w:style>
  <w:style w:type="character" w:customStyle="1" w:styleId="28">
    <w:name w:val="color-primary"/>
    <w:basedOn w:val="15"/>
    <w:qFormat/>
    <w:uiPriority w:val="0"/>
  </w:style>
  <w:style w:type="character" w:customStyle="1" w:styleId="29">
    <w:name w:val="promptfont"/>
    <w:basedOn w:val="15"/>
    <w:qFormat/>
    <w:uiPriority w:val="0"/>
  </w:style>
  <w:style w:type="character" w:customStyle="1" w:styleId="30">
    <w:name w:val="u-content"/>
    <w:basedOn w:val="15"/>
    <w:qFormat/>
    <w:uiPriority w:val="0"/>
  </w:style>
  <w:style w:type="paragraph" w:customStyle="1" w:styleId="31">
    <w:name w:val="p0"/>
    <w:basedOn w:val="1"/>
    <w:next w:val="6"/>
    <w:qFormat/>
    <w:uiPriority w:val="0"/>
    <w:pPr>
      <w:widowControl/>
      <w:spacing w:line="240" w:lineRule="atLeast"/>
      <w:jc w:val="left"/>
    </w:pPr>
    <w:rPr>
      <w:rFonts w:ascii="Calibri" w:hAnsi="Calibri" w:eastAsia="宋体" w:cs="宋体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4EDAE7-8258-4AD1-B31D-A68443548C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1072</Words>
  <Characters>1155</Characters>
  <Lines>197</Lines>
  <Paragraphs>55</Paragraphs>
  <TotalTime>41</TotalTime>
  <ScaleCrop>false</ScaleCrop>
  <LinksUpToDate>false</LinksUpToDate>
  <CharactersWithSpaces>1176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2024-02-05T01:59:00Z</dcterms:created>
  <dc:creator>ztb</dc:creator>
  <cp:lastModifiedBy>泥打窝呀</cp:lastModifiedBy>
  <cp:lastPrinted>2026-03-18T01:11:00Z</cp:lastPrinted>
  <dcterms:modified xsi:type="dcterms:W3CDTF">2026-08-03T00:28:15Z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777E75783D474CC4B719773556A221B2_13</vt:lpwstr>
  </property>
  <property fmtid="{D5CDD505-2E9C-101B-9397-08002B2CF9AE}" pid="4" name="KSOTemplateDocerSaveRecord">
    <vt:lpwstr>eyJoZGlkIjoiNGU5MzE2MjlmMjU4MTMxYmE4MWE0NjM0ODljZDI5MTEiLCJ1c2VySWQiOiIxNDA4NDY0NTg1In0=</vt:lpwstr>
  </property>
</Properties>
</file>