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37294">
      <w:pPr>
        <w:jc w:val="center"/>
        <w:rPr>
          <w:rFonts w:hint="eastAsia"/>
          <w:b/>
          <w:sz w:val="28"/>
          <w:szCs w:val="36"/>
          <w:lang w:val="en-US" w:eastAsia="zh-CN"/>
        </w:rPr>
      </w:pPr>
      <w:r>
        <w:rPr>
          <w:rFonts w:hint="eastAsia"/>
          <w:b/>
          <w:sz w:val="28"/>
          <w:szCs w:val="36"/>
          <w:lang w:val="en-US" w:eastAsia="zh-CN"/>
        </w:rPr>
        <w:t>大庆市中医医院与大庆日报社拟合作宣传项目单一来源采购</w:t>
      </w:r>
    </w:p>
    <w:p w14:paraId="436E066F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sz w:val="28"/>
          <w:szCs w:val="36"/>
        </w:rPr>
        <w:t>中标公告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 w14:paraId="2A8A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2CDD6C6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 w14:paraId="3CFF364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大庆市中医医院与大庆日报社拟合作宣传项目单一来源采购</w:t>
            </w:r>
          </w:p>
        </w:tc>
      </w:tr>
      <w:tr w14:paraId="71FC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23709C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 w14:paraId="41A3CB0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2026年4月8日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:00</w:t>
            </w:r>
          </w:p>
        </w:tc>
      </w:tr>
      <w:tr w14:paraId="1941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505954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 w14:paraId="710E7FD8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制剂室</w:t>
            </w:r>
          </w:p>
        </w:tc>
      </w:tr>
      <w:tr w14:paraId="3831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FEDBB4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 w14:paraId="1D4BC24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74DE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59DADF2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 w14:paraId="1E840BC9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何传江、赵嫔嫔、王思桐</w:t>
            </w:r>
          </w:p>
        </w:tc>
      </w:tr>
      <w:tr w14:paraId="1300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5CA800F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审计监督</w:t>
            </w:r>
          </w:p>
        </w:tc>
        <w:tc>
          <w:tcPr>
            <w:tcW w:w="8602" w:type="dxa"/>
            <w:gridSpan w:val="2"/>
          </w:tcPr>
          <w:p w14:paraId="03A37289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魏巍、孙玥</w:t>
            </w:r>
          </w:p>
        </w:tc>
      </w:tr>
      <w:tr w14:paraId="01A3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330EAC6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2"/>
          </w:tcPr>
          <w:p w14:paraId="33F5AD00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自本公告发布之日起一个工作日。</w:t>
            </w:r>
          </w:p>
        </w:tc>
      </w:tr>
      <w:tr w14:paraId="50E5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 w14:paraId="7929C53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0731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0A651190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 w14:paraId="2622DB87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金 额  </w:t>
            </w:r>
          </w:p>
        </w:tc>
      </w:tr>
      <w:tr w14:paraId="1576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556B40BF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大庆日报社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14:paraId="6A82F711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24.8万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元</w:t>
            </w:r>
          </w:p>
        </w:tc>
      </w:tr>
    </w:tbl>
    <w:p w14:paraId="17C66833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5CA44F0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1B416B1A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0D87BDE0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53BC861B">
      <w:pPr>
        <w:rPr>
          <w:rFonts w:ascii="仿宋" w:hAnsi="仿宋" w:eastAsia="仿宋"/>
          <w:sz w:val="30"/>
          <w:szCs w:val="30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7E82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07374"/>
    <w:rsid w:val="00926A8E"/>
    <w:rsid w:val="009301EE"/>
    <w:rsid w:val="00936E04"/>
    <w:rsid w:val="00937BA9"/>
    <w:rsid w:val="00937BDC"/>
    <w:rsid w:val="00962CCF"/>
    <w:rsid w:val="00965CA1"/>
    <w:rsid w:val="009805B1"/>
    <w:rsid w:val="00981B75"/>
    <w:rsid w:val="009843BA"/>
    <w:rsid w:val="00986B5A"/>
    <w:rsid w:val="00990CBE"/>
    <w:rsid w:val="00992E3D"/>
    <w:rsid w:val="009B5070"/>
    <w:rsid w:val="009B5722"/>
    <w:rsid w:val="009C437E"/>
    <w:rsid w:val="009C4D97"/>
    <w:rsid w:val="009C5EF5"/>
    <w:rsid w:val="009E1D8B"/>
    <w:rsid w:val="009E56ED"/>
    <w:rsid w:val="009F4548"/>
    <w:rsid w:val="00A020ED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E4974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2F91864"/>
    <w:rsid w:val="052B4CCF"/>
    <w:rsid w:val="08CA712C"/>
    <w:rsid w:val="0A5A153B"/>
    <w:rsid w:val="12BE2714"/>
    <w:rsid w:val="1ADF413A"/>
    <w:rsid w:val="26FB52ED"/>
    <w:rsid w:val="40670B7A"/>
    <w:rsid w:val="41C36D25"/>
    <w:rsid w:val="51D07D5D"/>
    <w:rsid w:val="5217598C"/>
    <w:rsid w:val="63F91396"/>
    <w:rsid w:val="64C96CB5"/>
    <w:rsid w:val="6F591001"/>
    <w:rsid w:val="729A4A41"/>
    <w:rsid w:val="7EC81C39"/>
    <w:rsid w:val="7F3B7315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style1"/>
    <w:basedOn w:val="10"/>
    <w:qFormat/>
    <w:uiPriority w:val="0"/>
  </w:style>
  <w:style w:type="character" w:customStyle="1" w:styleId="13">
    <w:name w:val="日期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212C6-5DE8-4ACD-B310-1F9B20FB8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255</Words>
  <Characters>266</Characters>
  <Lines>2</Lines>
  <Paragraphs>1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2026-04-08T07:19:06Z</dcterms:modified>
  <dc:title>评委专家组推荐意见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F2E3B8B8AF55480C8A0E254ECD78C257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